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8DC75">
      <w:pPr>
        <w:jc w:val="left"/>
        <w:rPr>
          <w:rFonts w:ascii="仿宋" w:hAnsi="仿宋" w:eastAsia="仿宋" w:cs="仿宋"/>
          <w:b/>
          <w:bCs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hd w:val="clear" w:color="auto" w:fill="FFFFFF"/>
          <w:lang w:bidi="ar"/>
        </w:rPr>
        <w:t>附件1：</w:t>
      </w:r>
    </w:p>
    <w:p w14:paraId="28152ABD">
      <w:pPr>
        <w:jc w:val="center"/>
        <w:rPr>
          <w:rFonts w:ascii="宋体" w:hAnsi="宋体" w:cs="宋体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  <w:t>“扬翔杯”</w:t>
      </w: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 w:bidi="ar"/>
        </w:rPr>
        <w:t>第五届</w:t>
      </w: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  <w:t>中国农业机器人创新大赛申报表</w:t>
      </w:r>
    </w:p>
    <w:tbl>
      <w:tblPr>
        <w:tblStyle w:val="8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10"/>
        <w:gridCol w:w="1980"/>
        <w:gridCol w:w="1425"/>
        <w:gridCol w:w="2489"/>
      </w:tblGrid>
      <w:tr w14:paraId="3E05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400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参赛项目名称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CE0C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A04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1297"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参赛单位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2F22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FC7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E6BA"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联系人及联系方式</w:t>
            </w:r>
          </w:p>
        </w:tc>
        <w:tc>
          <w:tcPr>
            <w:tcW w:w="11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D6FA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F06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352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EBFF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A84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0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2E6C"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EAD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单位</w:t>
            </w:r>
          </w:p>
        </w:tc>
        <w:tc>
          <w:tcPr>
            <w:tcW w:w="5894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BABF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22C6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0CC5">
            <w:pPr>
              <w:spacing w:line="42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1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CCCB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职务/职称</w:t>
            </w:r>
          </w:p>
        </w:tc>
        <w:tc>
          <w:tcPr>
            <w:tcW w:w="19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CFD5B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2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135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 箱</w:t>
            </w:r>
          </w:p>
        </w:tc>
        <w:tc>
          <w:tcPr>
            <w:tcW w:w="248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D323">
            <w:pPr>
              <w:spacing w:line="420" w:lineRule="exact"/>
              <w:ind w:firstLine="120" w:firstLineChars="50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</w:tr>
      <w:tr w14:paraId="5847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8C56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单位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  <w:t>简介</w:t>
            </w:r>
          </w:p>
          <w:p w14:paraId="3DDF6365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200字）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018E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00F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E95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研发起止时间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D7AB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年   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至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年    月</w:t>
            </w:r>
          </w:p>
        </w:tc>
      </w:tr>
      <w:tr w14:paraId="4503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CC44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获知识产权情况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D958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185A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8F63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创意创新性</w:t>
            </w:r>
          </w:p>
        </w:tc>
      </w:tr>
      <w:tr w14:paraId="6209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9C730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在结构设计、实现方法、技术特点等方面的创新性。（500-1000字以内）</w:t>
            </w:r>
          </w:p>
        </w:tc>
      </w:tr>
      <w:tr w14:paraId="2A12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20EC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方案合理性</w:t>
            </w:r>
          </w:p>
        </w:tc>
      </w:tr>
      <w:tr w14:paraId="7C2D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86174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描述技术可操作性、解决方案可行性、内容表述完整性等内容。（500字以内）</w:t>
            </w:r>
          </w:p>
        </w:tc>
      </w:tr>
      <w:tr w14:paraId="13BC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23AE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系统功能性</w:t>
            </w:r>
          </w:p>
        </w:tc>
      </w:tr>
      <w:tr w14:paraId="4B9A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4B5C6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能够实现满足机器人功能与性能要求的整套作业。（500字以内）</w:t>
            </w:r>
          </w:p>
        </w:tc>
      </w:tr>
      <w:tr w14:paraId="6EC5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4CF2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人机交互性</w:t>
            </w:r>
          </w:p>
        </w:tc>
      </w:tr>
      <w:tr w14:paraId="0647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B18A8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人机交互界面使用便捷性、对作业伙伴（人/其他机器人）作业行为感知的准确性、协同作业配合的协调性等。（500字以内）</w:t>
            </w:r>
          </w:p>
          <w:p w14:paraId="21FA7AC4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BFF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BF51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系统稳定性</w:t>
            </w:r>
          </w:p>
        </w:tc>
      </w:tr>
      <w:tr w14:paraId="531F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6F772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*作业成功率、操作可重复性、软件可靠性等。（500字以内）</w:t>
            </w:r>
          </w:p>
        </w:tc>
      </w:tr>
      <w:tr w14:paraId="5723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03D7"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技术经济性</w:t>
            </w:r>
          </w:p>
        </w:tc>
      </w:tr>
      <w:tr w14:paraId="6A6B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880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1BBA32">
            <w:pPr>
              <w:spacing w:line="42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* 系统搭建成本，系统作业效率与人工/其他机械设备效率的比较优势，方案应用场景条件要求等。（500字以内）</w:t>
            </w:r>
          </w:p>
        </w:tc>
      </w:tr>
      <w:tr w14:paraId="6FA9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5596">
            <w:pPr>
              <w:spacing w:line="420" w:lineRule="exact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备注（其他情况说明）</w:t>
            </w:r>
          </w:p>
        </w:tc>
        <w:tc>
          <w:tcPr>
            <w:tcW w:w="7004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DE76">
            <w:pPr>
              <w:spacing w:line="420" w:lineRule="exact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79D33822">
      <w:pPr>
        <w:jc w:val="lef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15E4C"/>
    <w:rsid w:val="00054184"/>
    <w:rsid w:val="000E2F12"/>
    <w:rsid w:val="00114527"/>
    <w:rsid w:val="002363AA"/>
    <w:rsid w:val="002A1DEA"/>
    <w:rsid w:val="0030777E"/>
    <w:rsid w:val="0044389C"/>
    <w:rsid w:val="004C5774"/>
    <w:rsid w:val="005547D7"/>
    <w:rsid w:val="007624E6"/>
    <w:rsid w:val="0077651F"/>
    <w:rsid w:val="00967967"/>
    <w:rsid w:val="009B2C43"/>
    <w:rsid w:val="00A476FA"/>
    <w:rsid w:val="00A84F9F"/>
    <w:rsid w:val="00A95D3D"/>
    <w:rsid w:val="00B05FD9"/>
    <w:rsid w:val="00D02A28"/>
    <w:rsid w:val="00DC735C"/>
    <w:rsid w:val="00F003F2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9EB78F4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60D3B2C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DF66F7D"/>
    <w:rsid w:val="4E843439"/>
    <w:rsid w:val="4F116C89"/>
    <w:rsid w:val="4F565F9F"/>
    <w:rsid w:val="54277771"/>
    <w:rsid w:val="54A56785"/>
    <w:rsid w:val="5530417F"/>
    <w:rsid w:val="55F77DAA"/>
    <w:rsid w:val="56CF2B0D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autoRedefine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359</Words>
  <Characters>378</Characters>
  <Lines>3</Lines>
  <Paragraphs>1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2022-05-12T07:14:00Z</dcterms:created>
  <dc:creator>duxh302</dc:creator>
  <cp:lastModifiedBy>王鸿儒</cp:lastModifiedBy>
  <dcterms:modified xsi:type="dcterms:W3CDTF">2025-03-07T08:13:54Z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7E15E683DD694454AB69B3F5E4701E74</vt:lpwstr>
  </property>
  <property fmtid="{D5CDD505-2E9C-101B-9397-08002B2CF9AE}" pid="4" name="KSOTemplateDocerSaveRecord">
    <vt:lpwstr>eyJoZGlkIjoiOTlkYzcxNmJlMmIxNGE2NWMwYzQ3YzEzNGFmNzYxOGMiLCJ1c2VySWQiOiIxNDM5MzY5MTE3In0=</vt:lpwstr>
  </property>
</Properties>
</file>